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RECIBO INDIVIDUAL JUSTIFICATIVO DEL PAGO DE SALARIOS</w:t>
      </w:r>
    </w:p>
    <w:p>
      <w:r>
        <w:t>Periodo de liquidación: del 01/08/2026 al 31/08/2026 · Total días: 31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EMPRESA</w:t>
              <w:br/>
              <w:t>EMPRESA FICTICIA DE PRUEBAS, S.L.</w:t>
              <w:br/>
              <w:t>Avenida de la Prueba 45</w:t>
              <w:br/>
              <w:t>28080 Madrid</w:t>
              <w:br/>
              <w:t>CIF: B00000000 (ficticio)</w:t>
            </w:r>
          </w:p>
        </w:tc>
        <w:tc>
          <w:tcPr>
            <w:tcW w:type="dxa" w:w="4320"/>
          </w:tcPr>
          <w:p>
            <w:r>
              <w:t>TRABAJADOR</w:t>
              <w:br/>
              <w:t>Juan Pérez García</w:t>
              <w:br/>
              <w:t>DNI: 12345678Z</w:t>
              <w:br/>
              <w:t>N.º afiliación S.S.: 28/12345678/40</w:t>
              <w:br/>
              <w:t>Fecha de nacimiento: 15/03/1985</w:t>
              <w:br/>
              <w:t>Categoría: Técnico administrativo</w:t>
            </w:r>
          </w:p>
        </w:tc>
      </w:tr>
    </w:tbl>
    <w:p/>
    <w:p>
      <w:r>
        <w:t>Domicilio del trabajador: Calle del Ejemplo 12, 3.º B, 28013 Madrid</w:t>
      </w:r>
    </w:p>
    <w:p>
      <w:r>
        <w:t>Teléfono: 612 345 678 · Email: juan.perez@example.com · Antigüedad: 01/02/2019</w:t>
      </w:r>
    </w:p>
    <w:p>
      <w:r>
        <w:rPr>
          <w:b/>
        </w:rPr>
        <w:t>I. DEVENGOS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Salario base</w:t>
            </w:r>
          </w:p>
        </w:tc>
        <w:tc>
          <w:tcPr>
            <w:tcW w:type="dxa" w:w="4320"/>
          </w:tcPr>
          <w:p>
            <w:r>
              <w:t>1.650,00</w:t>
            </w:r>
          </w:p>
        </w:tc>
      </w:tr>
      <w:tr>
        <w:tc>
          <w:tcPr>
            <w:tcW w:type="dxa" w:w="4320"/>
          </w:tcPr>
          <w:p>
            <w:r>
              <w:t>Complemento de puesto</w:t>
            </w:r>
          </w:p>
        </w:tc>
        <w:tc>
          <w:tcPr>
            <w:tcW w:type="dxa" w:w="4320"/>
          </w:tcPr>
          <w:p>
            <w:r>
              <w:t>200,00</w:t>
            </w:r>
          </w:p>
        </w:tc>
      </w:tr>
      <w:tr>
        <w:tc>
          <w:tcPr>
            <w:tcW w:type="dxa" w:w="4320"/>
          </w:tcPr>
          <w:p>
            <w:r>
              <w:t>Plus de transporte</w:t>
            </w:r>
          </w:p>
        </w:tc>
        <w:tc>
          <w:tcPr>
            <w:tcW w:type="dxa" w:w="4320"/>
          </w:tcPr>
          <w:p>
            <w:r>
              <w:t>90,00</w:t>
            </w:r>
          </w:p>
        </w:tc>
      </w:tr>
      <w:tr>
        <w:tc>
          <w:tcPr>
            <w:tcW w:type="dxa" w:w="4320"/>
          </w:tcPr>
          <w:p>
            <w:r>
              <w:t>Prorrata de pagas extraordinarias</w:t>
            </w:r>
          </w:p>
        </w:tc>
        <w:tc>
          <w:tcPr>
            <w:tcW w:type="dxa" w:w="4320"/>
          </w:tcPr>
          <w:p>
            <w:r>
              <w:t>308,33</w:t>
            </w:r>
          </w:p>
        </w:tc>
      </w:tr>
      <w:tr>
        <w:tc>
          <w:tcPr>
            <w:tcW w:type="dxa" w:w="4320"/>
          </w:tcPr>
          <w:p>
            <w:r>
              <w:t>A. TOTAL DEVENGADO</w:t>
            </w:r>
          </w:p>
        </w:tc>
        <w:tc>
          <w:tcPr>
            <w:tcW w:type="dxa" w:w="4320"/>
          </w:tcPr>
          <w:p>
            <w:r>
              <w:t>2.248,33</w:t>
            </w:r>
          </w:p>
        </w:tc>
      </w:tr>
    </w:tbl>
    <w:p>
      <w:r>
        <w:rPr>
          <w:b/>
        </w:rPr>
        <w:t>II. DEDUCCIONES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Contingencias comunes (4,70 %)</w:t>
            </w:r>
          </w:p>
        </w:tc>
        <w:tc>
          <w:tcPr>
            <w:tcW w:type="dxa" w:w="4320"/>
          </w:tcPr>
          <w:p>
            <w:r>
              <w:t>105,67</w:t>
            </w:r>
          </w:p>
        </w:tc>
      </w:tr>
      <w:tr>
        <w:tc>
          <w:tcPr>
            <w:tcW w:type="dxa" w:w="4320"/>
          </w:tcPr>
          <w:p>
            <w:r>
              <w:t>Desempleo (1,55 %)</w:t>
            </w:r>
          </w:p>
        </w:tc>
        <w:tc>
          <w:tcPr>
            <w:tcW w:type="dxa" w:w="4320"/>
          </w:tcPr>
          <w:p>
            <w:r>
              <w:t>34,85</w:t>
            </w:r>
          </w:p>
        </w:tc>
      </w:tr>
      <w:tr>
        <w:tc>
          <w:tcPr>
            <w:tcW w:type="dxa" w:w="4320"/>
          </w:tcPr>
          <w:p>
            <w:r>
              <w:t>Formación profesional (0,10 %)</w:t>
            </w:r>
          </w:p>
        </w:tc>
        <w:tc>
          <w:tcPr>
            <w:tcW w:type="dxa" w:w="4320"/>
          </w:tcPr>
          <w:p>
            <w:r>
              <w:t>2,25</w:t>
            </w:r>
          </w:p>
        </w:tc>
      </w:tr>
      <w:tr>
        <w:tc>
          <w:tcPr>
            <w:tcW w:type="dxa" w:w="4320"/>
          </w:tcPr>
          <w:p>
            <w:r>
              <w:t>Retención IRPF (12,00 %)</w:t>
            </w:r>
          </w:p>
        </w:tc>
        <w:tc>
          <w:tcPr>
            <w:tcW w:type="dxa" w:w="4320"/>
          </w:tcPr>
          <w:p>
            <w:r>
              <w:t>269,80</w:t>
            </w:r>
          </w:p>
        </w:tc>
      </w:tr>
      <w:tr>
        <w:tc>
          <w:tcPr>
            <w:tcW w:type="dxa" w:w="4320"/>
          </w:tcPr>
          <w:p>
            <w:r>
              <w:t>B. TOTAL A DEDUCIR</w:t>
            </w:r>
          </w:p>
        </w:tc>
        <w:tc>
          <w:tcPr>
            <w:tcW w:type="dxa" w:w="4320"/>
          </w:tcPr>
          <w:p>
            <w:r>
              <w:t>412,57</w:t>
            </w:r>
          </w:p>
        </w:tc>
      </w:tr>
    </w:tbl>
    <w:p>
      <w:r>
        <w:rPr>
          <w:b/>
        </w:rPr>
        <w:t>LÍQUIDO TOTAL A PERCIBIR (A - B): 1.835,76 €</w:t>
      </w:r>
    </w:p>
    <w:p>
      <w:r>
        <w:t>Forma de pago: transferencia a la cuenta IBAN ES91 2100 0418 4502 0005 1332</w:t>
      </w:r>
    </w:p>
    <w:p>
      <w:r>
        <w:t>Persona de contacto en RR. HH.: D.ª María López Sánchez (NIE X1234567L)</w:t>
      </w:r>
    </w:p>
    <w:p>
      <w:r>
        <w:t>Madrid, 31 de agosto de 2026 · Recibí: Fdo.: Juan Pérez García</w:t>
      </w:r>
    </w:p>
    <w:p>
      <w:r>
        <w:rPr>
          <w:i/>
        </w:rPr>
        <w:t>Documento ficticio generado para pruebas de docuprivado.es. Ningún dato corresponde a una persona real.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Nómina ficticia para el estudio del tachado</dc:title>
  <dc:subject/>
  <dc:creator>docuprivado</dc:creator>
  <cp:keywords/>
  <dc:description>Documento ficticio generado para pruebas de docuprivado.es. Ningún dato corresponde a una persona real.</dc:description>
  <cp:lastModifiedBy>docuprivado</cp:lastModifiedBy>
  <cp:revision>1</cp:revision>
  <dcterms:created xsi:type="dcterms:W3CDTF">2013-12-23T23:15:00Z</dcterms:created>
  <dcterms:modified xsi:type="dcterms:W3CDTF">2013-12-23T23:15:00Z</dcterms:modified>
  <cp:category/>
</cp:coreProperties>
</file>